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FEA8A" w14:textId="767F0E8C" w:rsidR="00E920C0" w:rsidRPr="0002519B" w:rsidRDefault="00E920C0" w:rsidP="00F6350C">
      <w:pPr>
        <w:rPr>
          <w:rFonts w:asciiTheme="minorHAnsi" w:hAnsiTheme="minorHAnsi"/>
          <w:b/>
          <w:bCs/>
          <w:sz w:val="40"/>
          <w:szCs w:val="40"/>
        </w:rPr>
      </w:pPr>
      <w:r w:rsidRPr="0002519B">
        <w:rPr>
          <w:rFonts w:asciiTheme="minorHAnsi" w:hAnsiTheme="minorHAnsi"/>
          <w:b/>
          <w:bCs/>
          <w:noProof/>
          <w:sz w:val="40"/>
          <w:szCs w:val="40"/>
        </w:rPr>
        <w:drawing>
          <wp:inline distT="0" distB="0" distL="0" distR="0" wp14:anchorId="035E114A" wp14:editId="7D78D345">
            <wp:extent cx="6120130" cy="1703070"/>
            <wp:effectExtent l="0" t="0" r="127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F309F" w14:textId="781E76EC" w:rsidR="00F6350C" w:rsidRPr="0002519B" w:rsidRDefault="00F6350C">
      <w:pPr>
        <w:rPr>
          <w:rFonts w:asciiTheme="minorHAnsi" w:hAnsiTheme="minorHAnsi"/>
          <w:b/>
          <w:bCs/>
          <w:sz w:val="40"/>
          <w:szCs w:val="40"/>
        </w:rPr>
      </w:pPr>
    </w:p>
    <w:p w14:paraId="43C521A3" w14:textId="203EC503" w:rsidR="00D81A46" w:rsidRPr="0002519B" w:rsidRDefault="00D81A46">
      <w:pPr>
        <w:rPr>
          <w:rFonts w:asciiTheme="minorHAnsi" w:hAnsiTheme="minorHAnsi"/>
          <w:b/>
          <w:bCs/>
          <w:sz w:val="40"/>
          <w:szCs w:val="40"/>
          <w:lang w:val="en-US"/>
        </w:rPr>
      </w:pPr>
      <w:proofErr w:type="spellStart"/>
      <w:r w:rsidRPr="0002519B">
        <w:rPr>
          <w:rFonts w:asciiTheme="minorHAnsi" w:hAnsiTheme="minorHAnsi"/>
          <w:b/>
          <w:bCs/>
          <w:sz w:val="40"/>
          <w:szCs w:val="40"/>
          <w:lang w:val="en-US"/>
        </w:rPr>
        <w:t>Involight</w:t>
      </w:r>
      <w:proofErr w:type="spellEnd"/>
      <w:r w:rsidRPr="0002519B">
        <w:rPr>
          <w:rFonts w:asciiTheme="minorHAnsi" w:hAnsiTheme="minorHAnsi"/>
          <w:b/>
          <w:bCs/>
          <w:sz w:val="40"/>
          <w:szCs w:val="40"/>
          <w:lang w:val="en-US"/>
        </w:rPr>
        <w:t xml:space="preserve"> MH 1915 </w:t>
      </w:r>
    </w:p>
    <w:p w14:paraId="447FDA46" w14:textId="77E58166" w:rsidR="00D81A46" w:rsidRPr="0002519B" w:rsidRDefault="00D81A46">
      <w:pPr>
        <w:rPr>
          <w:rFonts w:asciiTheme="minorHAnsi" w:hAnsiTheme="minorHAnsi"/>
          <w:b/>
          <w:bCs/>
          <w:sz w:val="40"/>
          <w:szCs w:val="40"/>
          <w:lang w:val="en-US"/>
        </w:rPr>
      </w:pPr>
    </w:p>
    <w:p w14:paraId="59E481D3" w14:textId="4BA3A30E" w:rsidR="00D81A46" w:rsidRPr="0038075D" w:rsidRDefault="00D81A46" w:rsidP="00D81A46">
      <w:pPr>
        <w:pStyle w:val="NormalWeb"/>
        <w:shd w:val="clear" w:color="auto" w:fill="FFFFFF"/>
        <w:rPr>
          <w:rFonts w:asciiTheme="minorHAnsi" w:hAnsiTheme="minorHAnsi"/>
          <w:lang w:val="en-US"/>
        </w:rPr>
      </w:pPr>
      <w:r w:rsidRPr="0038075D">
        <w:rPr>
          <w:rFonts w:asciiTheme="minorHAnsi" w:hAnsiTheme="minorHAnsi"/>
          <w:lang w:val="en-US"/>
        </w:rPr>
        <w:t>INVOLIGHT MH 1915 is the biggest wash light. It offers 19 quad color LED's with RGBW color mixing and a 15W for each LED. It has a wide linear zoom function starting from 11 degrees up to 58 degrees This wide zoom range allow you to use the MH1915 as a beam effect either a wash light.</w:t>
      </w:r>
      <w:r w:rsidRPr="0038075D">
        <w:rPr>
          <w:rFonts w:asciiTheme="minorHAnsi" w:hAnsiTheme="minorHAnsi"/>
          <w:lang w:val="en-US"/>
        </w:rPr>
        <w:br/>
        <w:t xml:space="preserve">Also the MH-1915 is equipped with high torque motors to ensure fast movements. </w:t>
      </w:r>
    </w:p>
    <w:p w14:paraId="4AA192D9" w14:textId="77777777" w:rsidR="0038075D" w:rsidRDefault="0002519B" w:rsidP="0002519B">
      <w:pPr>
        <w:rPr>
          <w:rFonts w:asciiTheme="minorHAnsi" w:hAnsiTheme="minorHAnsi" w:cs="Arial"/>
          <w:b/>
          <w:bCs/>
          <w:color w:val="242424"/>
          <w:u w:val="single"/>
          <w:bdr w:val="none" w:sz="0" w:space="0" w:color="auto" w:frame="1"/>
          <w:lang w:val="en-US"/>
        </w:rPr>
      </w:pP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 xml:space="preserve">The new LED MOVING HEAD STRONG 108x3W LED's of 3W each. It projects a powerful beam of light of different colors, dynamic lights and strobe effects. Allows manual operation, using preset programs and DMX512. To be installed on flat surface (ground) or a clamping bar (roof). Specifications Size: 435 x 330 x 230 </w:t>
      </w:r>
      <w:proofErr w:type="gramStart"/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mm .</w:t>
      </w:r>
      <w:proofErr w:type="gramEnd"/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 xml:space="preserve"> Weight: 11 Kg Voltage: AC-110V/60</w:t>
      </w:r>
      <w:proofErr w:type="gramStart"/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Hz,AC</w:t>
      </w:r>
      <w:proofErr w:type="gramEnd"/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 xml:space="preserve">220 V50Hz, power consumption: 360 VA (220 VAC) . Lamp: 108 Edison LED high brightness 3W </w:t>
      </w:r>
      <w:proofErr w:type="gramStart"/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LED .</w:t>
      </w:r>
      <w:proofErr w:type="gramEnd"/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 xml:space="preserve"> Distribution LED colors: 18 R, 36 G, 36 B and 18 W. Lamp Life: 60,000 to 100,000 </w:t>
      </w:r>
      <w:proofErr w:type="gramStart"/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hours .</w:t>
      </w:r>
      <w:proofErr w:type="gramEnd"/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 xml:space="preserve"> LED Angle: 25 </w:t>
      </w:r>
      <w:proofErr w:type="gramStart"/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degrees .</w:t>
      </w:r>
      <w:proofErr w:type="gramEnd"/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 xml:space="preserve"> displacement and tilt movement with </w:t>
      </w:r>
      <w:proofErr w:type="gramStart"/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8-16 bit</w:t>
      </w:r>
      <w:proofErr w:type="gramEnd"/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 xml:space="preserve"> resolution. Dimmer: 0-100% </w:t>
      </w:r>
      <w:proofErr w:type="gramStart"/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electronic .</w:t>
      </w:r>
      <w:proofErr w:type="gramEnd"/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 xml:space="preserve"> Strobe: 0-25 flashes per second. Configurable. Strobe flash: Flashing high speed, flash, blackout and high speed adjustable effects and </w:t>
      </w:r>
      <w:proofErr w:type="gramStart"/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speed .</w:t>
      </w:r>
      <w:proofErr w:type="gramEnd"/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 xml:space="preserve"> Control: internal CPU that controls the entire system automatically or by DMX512 </w:t>
      </w:r>
      <w:proofErr w:type="gramStart"/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interface .</w:t>
      </w:r>
      <w:proofErr w:type="gramEnd"/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 xml:space="preserve"> Chassis: Plastic cover, solid, with handles for easy transportation and professional </w:t>
      </w:r>
      <w:proofErr w:type="gramStart"/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patrician .</w:t>
      </w:r>
      <w:proofErr w:type="gramEnd"/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 xml:space="preserve"> Fan: internal 12 VDC </w:t>
      </w:r>
      <w:proofErr w:type="gramStart"/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fans .</w:t>
      </w:r>
      <w:proofErr w:type="gramEnd"/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 xml:space="preserve"> graphical Control Panel and 4 </w:t>
      </w:r>
      <w:proofErr w:type="gramStart"/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push-buttons</w:t>
      </w:r>
      <w:proofErr w:type="gramEnd"/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 xml:space="preserve"> for programming operating modes. 13 channels of DMX512 control. Work automatic preset programs. Operating manual to user configuration.  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b/>
          <w:bCs/>
          <w:color w:val="242424"/>
          <w:u w:val="single"/>
          <w:bdr w:val="none" w:sz="0" w:space="0" w:color="auto" w:frame="1"/>
          <w:lang w:val="en-US"/>
        </w:rPr>
        <w:t>Product Instruction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Power supply: AC-110V60</w:t>
      </w:r>
      <w:proofErr w:type="gramStart"/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Hz,AC</w:t>
      </w:r>
      <w:proofErr w:type="gramEnd"/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220V/50Hz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Power consumption: 360W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Output: Lumens: 6000+Lux@2m: 70000+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Light Source: 3W LED Qty:R18,G36, B36 ,W18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Beam angle: 15*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Control: On-board: Display for Auto and Custom control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proofErr w:type="spellStart"/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Control</w:t>
      </w:r>
      <w:proofErr w:type="spellEnd"/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 xml:space="preserve"> Protocol:DMX512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Sound activated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</w:p>
    <w:p w14:paraId="0774B210" w14:textId="77777777" w:rsidR="0038075D" w:rsidRDefault="0002519B" w:rsidP="0002519B">
      <w:pPr>
        <w:rPr>
          <w:rFonts w:asciiTheme="minorHAnsi" w:hAnsiTheme="minorHAnsi" w:cs="Arial"/>
          <w:b/>
          <w:bCs/>
          <w:color w:val="242424"/>
          <w:u w:val="single"/>
          <w:bdr w:val="none" w:sz="0" w:space="0" w:color="auto" w:frame="1"/>
          <w:lang w:val="en-US"/>
        </w:rPr>
      </w:pPr>
      <w:r w:rsidRPr="0002519B">
        <w:rPr>
          <w:rFonts w:asciiTheme="minorHAnsi" w:hAnsiTheme="minorHAnsi" w:cs="Arial"/>
          <w:b/>
          <w:bCs/>
          <w:color w:val="242424"/>
          <w:u w:val="single"/>
          <w:bdr w:val="none" w:sz="0" w:space="0" w:color="auto" w:frame="1"/>
          <w:lang w:val="en-US"/>
        </w:rPr>
        <w:lastRenderedPageBreak/>
        <w:t>Optical system: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Dimmer:0-100%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Fan Voltage:40%-100%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Red Current:0-100%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Green Current:0-100%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Blue Current:0-100%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White Current:0-100%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strobe:0-20Hz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Movement Pan:540°; Tilt:270°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Pan/tilt resolution:8-16bit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Cooling: Forced Convection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LCD Display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Certification and Safety: CE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Environment: Dry Location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Max. ambient Temp:40</w:t>
      </w:r>
      <w:r w:rsidRPr="0002519B">
        <w:rPr>
          <w:rFonts w:ascii="Cambria Math" w:hAnsi="Cambria Math" w:cs="Cambria Math"/>
          <w:color w:val="242424"/>
          <w:bdr w:val="none" w:sz="0" w:space="0" w:color="auto" w:frame="1"/>
          <w:lang w:val="en-US"/>
        </w:rPr>
        <w:t>℃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Housing Flame-retardant plastic(V2)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Dimensions: 435x330x230mm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b/>
          <w:bCs/>
          <w:color w:val="242424"/>
          <w:u w:val="single"/>
          <w:bdr w:val="none" w:sz="0" w:space="0" w:color="auto" w:frame="1"/>
          <w:lang w:val="en-US"/>
        </w:rPr>
        <w:t>DYNAMIC EFFECTS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The color Mixing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Dimmer (0-100%)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Strobe (0-10hz)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PAN: 540˚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TILT: 270˚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b/>
          <w:bCs/>
          <w:color w:val="242424"/>
          <w:u w:val="single"/>
          <w:bdr w:val="none" w:sz="0" w:space="0" w:color="auto" w:frame="1"/>
          <w:lang w:val="en-US"/>
        </w:rPr>
        <w:t>EXECUTION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1. Aluminum construction with plastic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2. Two side handles for transportation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3. Two locking PAN and TILT speed for safe handling of the head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4. Degree of protection: IP22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5. Housing in black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b/>
          <w:bCs/>
          <w:color w:val="242424"/>
          <w:u w:val="single"/>
          <w:bdr w:val="none" w:sz="0" w:space="0" w:color="auto" w:frame="1"/>
          <w:lang w:val="en-US"/>
        </w:rPr>
        <w:t>INSTALLATION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1. Two handles for screw hooks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2. Indoor use only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3. Mounting head in any position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4. Minimum distance to illuminated surfaces: 3m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5. Keep a minimum distance from the surrounding area of the head: 0.5 m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b/>
          <w:bCs/>
          <w:color w:val="242424"/>
          <w:u w:val="single"/>
          <w:bdr w:val="none" w:sz="0" w:space="0" w:color="auto" w:frame="1"/>
          <w:lang w:val="en-US"/>
        </w:rPr>
        <w:t>CONNECTORS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1. Power connector: IN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2. Mains connector: OUT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3. DMX512 signal connector: 3-pin/5-pin XLR (IN, OUT),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</w:p>
    <w:p w14:paraId="269C2D39" w14:textId="338B70D7" w:rsidR="0002519B" w:rsidRPr="0002519B" w:rsidRDefault="0002519B" w:rsidP="0002519B">
      <w:pPr>
        <w:rPr>
          <w:rFonts w:asciiTheme="minorHAnsi" w:hAnsiTheme="minorHAnsi"/>
          <w:lang w:val="en-US"/>
        </w:rPr>
      </w:pPr>
      <w:r w:rsidRPr="0002519B">
        <w:rPr>
          <w:rFonts w:asciiTheme="minorHAnsi" w:hAnsiTheme="minorHAnsi" w:cs="Arial"/>
          <w:b/>
          <w:bCs/>
          <w:color w:val="242424"/>
          <w:u w:val="single"/>
          <w:bdr w:val="none" w:sz="0" w:space="0" w:color="auto" w:frame="1"/>
          <w:lang w:val="en-US"/>
        </w:rPr>
        <w:lastRenderedPageBreak/>
        <w:t>ELECTRICAL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1. Power supply: AC-110V60</w:t>
      </w:r>
      <w:proofErr w:type="gramStart"/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Hz,AC</w:t>
      </w:r>
      <w:proofErr w:type="gramEnd"/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220V/50Hz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2. Maximum power consumption: 360W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b/>
          <w:bCs/>
          <w:color w:val="242424"/>
          <w:u w:val="single"/>
          <w:bdr w:val="none" w:sz="0" w:space="0" w:color="auto" w:frame="1"/>
          <w:lang w:val="en-US"/>
        </w:rPr>
        <w:t>ACCESSORIES INCLUDED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1. Power-Con power cable: IN 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2. Power-Con power cable: OUT 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3. DMX512 cable - XLR 3pin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4. User manual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b/>
          <w:bCs/>
          <w:color w:val="242424"/>
          <w:u w:val="single"/>
          <w:bdr w:val="none" w:sz="0" w:space="0" w:color="auto" w:frame="1"/>
          <w:lang w:val="en-US"/>
        </w:rPr>
        <w:t>Technical Parameters: 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Power supply: AC-110V60Hz,AC220V/50Hz; Power consumption: 360W (Used two separate power supplies 200W)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Output: Lumens: 6000+; Lux@2m: 70000+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Light Source:  3W LED Qty:R18,G36, B36, W18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Beam angle: 25*; Optional -the lens with angle 15* [F7000582]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Control: On-board: Display for Auto and Custom control; Control Protocol:DMX512; Sound activated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Optical system: Dimmer:0-100%; Strobe:0-20Hz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Movement Pan:540°; Tilt:270°; Pan/tilt resolution:8-16bit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Cooling: Forced Convection; New cooling fans - reduce noise by around 20dB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LCD Display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Certification and Safety: CE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Environment: Dry Location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Max. ambient Temp:40</w:t>
      </w:r>
      <w:r w:rsidRPr="0002519B">
        <w:rPr>
          <w:rFonts w:ascii="Cambria Math" w:hAnsi="Cambria Math" w:cs="Cambria Math"/>
          <w:color w:val="242424"/>
          <w:bdr w:val="none" w:sz="0" w:space="0" w:color="auto" w:frame="1"/>
          <w:lang w:val="en-US"/>
        </w:rPr>
        <w:t>℃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Housing Flame-retardant plastic(V2)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Dimensions: 435x330x230mm; </w:t>
      </w:r>
      <w:r w:rsidRPr="0002519B">
        <w:rPr>
          <w:rFonts w:asciiTheme="minorHAnsi" w:hAnsiTheme="minorHAnsi" w:cs="Arial"/>
          <w:color w:val="242424"/>
          <w:sz w:val="18"/>
          <w:szCs w:val="18"/>
          <w:lang w:val="en-US"/>
        </w:rPr>
        <w:br/>
      </w:r>
      <w:r w:rsidRPr="0002519B">
        <w:rPr>
          <w:rFonts w:asciiTheme="minorHAnsi" w:hAnsiTheme="minorHAnsi" w:cs="Arial"/>
          <w:color w:val="242424"/>
          <w:bdr w:val="none" w:sz="0" w:space="0" w:color="auto" w:frame="1"/>
          <w:lang w:val="en-US"/>
        </w:rPr>
        <w:t>Weight: 11 Kg</w:t>
      </w:r>
    </w:p>
    <w:p w14:paraId="3AA21B51" w14:textId="77777777" w:rsidR="00D81A46" w:rsidRPr="0002519B" w:rsidRDefault="00D81A46">
      <w:pPr>
        <w:rPr>
          <w:rFonts w:asciiTheme="minorHAnsi" w:hAnsiTheme="minorHAnsi"/>
          <w:lang w:val="en-US"/>
        </w:rPr>
      </w:pPr>
    </w:p>
    <w:sectPr w:rsidR="00D81A46" w:rsidRPr="000251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0C"/>
    <w:rsid w:val="0002519B"/>
    <w:rsid w:val="0038075D"/>
    <w:rsid w:val="0038420A"/>
    <w:rsid w:val="004616A5"/>
    <w:rsid w:val="005C369A"/>
    <w:rsid w:val="007A372D"/>
    <w:rsid w:val="00CF7CF1"/>
    <w:rsid w:val="00D81A46"/>
    <w:rsid w:val="00E920C0"/>
    <w:rsid w:val="00F6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070A"/>
  <w15:chartTrackingRefBased/>
  <w15:docId w15:val="{77723A8C-000C-F047-A4BF-589C5665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50C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1A46"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sid w:val="0002519B"/>
    <w:rPr>
      <w:b/>
      <w:bCs/>
    </w:rPr>
  </w:style>
  <w:style w:type="character" w:customStyle="1" w:styleId="apple-converted-space">
    <w:name w:val="apple-converted-space"/>
    <w:basedOn w:val="Standardskrifttypeiafsnit"/>
    <w:rsid w:val="00025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5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C38FED-9A1F-BD42-9E04-5857F3A5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533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Hansen</dc:creator>
  <cp:keywords/>
  <dc:description/>
  <cp:lastModifiedBy>Erik Hansen</cp:lastModifiedBy>
  <cp:revision>3</cp:revision>
  <cp:lastPrinted>2021-02-15T17:05:00Z</cp:lastPrinted>
  <dcterms:created xsi:type="dcterms:W3CDTF">2021-02-15T17:05:00Z</dcterms:created>
  <dcterms:modified xsi:type="dcterms:W3CDTF">2021-02-15T17:19:00Z</dcterms:modified>
</cp:coreProperties>
</file>